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33E12" w14:textId="77777777" w:rsidR="00AC3DB1" w:rsidRPr="00AC3DB1" w:rsidRDefault="00AC3DB1" w:rsidP="00AC3DB1">
      <w:pPr>
        <w:jc w:val="center"/>
        <w:rPr>
          <w:rFonts w:ascii="Arial" w:hAnsi="Arial" w:cs="Arial"/>
          <w:b/>
          <w:bCs/>
        </w:rPr>
      </w:pPr>
      <w:r w:rsidRPr="00AC3DB1">
        <w:rPr>
          <w:rFonts w:ascii="Arial" w:hAnsi="Arial" w:cs="Arial"/>
          <w:b/>
          <w:bCs/>
        </w:rPr>
        <w:t>Dean of the Graduate School of Education</w:t>
      </w:r>
    </w:p>
    <w:p w14:paraId="4D911992" w14:textId="77777777" w:rsidR="00AC3DB1" w:rsidRDefault="00AC3DB1" w:rsidP="00AC3DB1">
      <w:pPr>
        <w:rPr>
          <w:rFonts w:ascii="Arial" w:hAnsi="Arial" w:cs="Arial"/>
        </w:rPr>
      </w:pPr>
    </w:p>
    <w:p w14:paraId="528ED892" w14:textId="77777777" w:rsidR="00AC3DB1" w:rsidRDefault="00AC3DB1" w:rsidP="00AC3DB1">
      <w:pPr>
        <w:rPr>
          <w:rFonts w:ascii="Arial" w:hAnsi="Arial" w:cs="Arial"/>
        </w:rPr>
      </w:pPr>
      <w:r>
        <w:rPr>
          <w:rFonts w:ascii="Arial" w:hAnsi="Arial" w:cs="Arial"/>
        </w:rPr>
        <w:t xml:space="preserve">Touro University invites nominations and applications for the position of Dean of the Graduate School of Education (GSE) to begin on or about July 1, 2023. The Dean of the Graduate School of Education serves as the administrative leader of the </w:t>
      </w:r>
      <w:proofErr w:type="gramStart"/>
      <w:r>
        <w:rPr>
          <w:rFonts w:ascii="Arial" w:hAnsi="Arial" w:cs="Arial"/>
        </w:rPr>
        <w:t>School</w:t>
      </w:r>
      <w:proofErr w:type="gramEnd"/>
      <w:r>
        <w:rPr>
          <w:rFonts w:ascii="Arial" w:hAnsi="Arial" w:cs="Arial"/>
        </w:rPr>
        <w:t>, responsible for the successful planning, implementation, and evaluation of policies and programs, which promote the educational, research and service missions of the University.</w:t>
      </w:r>
    </w:p>
    <w:p w14:paraId="4D172D68" w14:textId="77777777" w:rsidR="00AC3DB1" w:rsidRDefault="00AC3DB1" w:rsidP="00AC3DB1">
      <w:pPr>
        <w:rPr>
          <w:rFonts w:ascii="Arial" w:hAnsi="Arial" w:cs="Arial"/>
        </w:rPr>
      </w:pPr>
      <w:r>
        <w:rPr>
          <w:rFonts w:ascii="Arial" w:hAnsi="Arial" w:cs="Arial"/>
        </w:rPr>
        <w:t> </w:t>
      </w:r>
    </w:p>
    <w:p w14:paraId="0D35DCDB" w14:textId="77777777" w:rsidR="00AC3DB1" w:rsidRDefault="00AC3DB1" w:rsidP="00AC3DB1">
      <w:pPr>
        <w:rPr>
          <w:rFonts w:ascii="Arial" w:hAnsi="Arial" w:cs="Arial"/>
        </w:rPr>
      </w:pPr>
      <w:r>
        <w:rPr>
          <w:rFonts w:ascii="Arial" w:hAnsi="Arial" w:cs="Arial"/>
        </w:rPr>
        <w:t>The Dean will maintain Touro University’s commitment to excellence and support the mission, goals, programs, and community service activities of Touro University, including its Judaic heritage. The ideal candidate will have a distinguished professional background that evidences the candidate's leadership in achieving and maintaining excellence and innovation in teaching, research, scholarship, and service. Superior written and verbal communication skills are essential.</w:t>
      </w:r>
    </w:p>
    <w:p w14:paraId="66666A83" w14:textId="77777777" w:rsidR="00AC3DB1" w:rsidRDefault="00AC3DB1" w:rsidP="00AC3DB1">
      <w:pPr>
        <w:rPr>
          <w:rFonts w:ascii="Arial" w:hAnsi="Arial" w:cs="Arial"/>
        </w:rPr>
      </w:pPr>
      <w:r>
        <w:rPr>
          <w:rFonts w:ascii="Arial" w:hAnsi="Arial" w:cs="Arial"/>
        </w:rPr>
        <w:t> </w:t>
      </w:r>
    </w:p>
    <w:p w14:paraId="02112332" w14:textId="77777777" w:rsidR="00AC3DB1" w:rsidRDefault="00AC3DB1" w:rsidP="00AC3DB1">
      <w:pPr>
        <w:rPr>
          <w:rFonts w:ascii="Arial" w:hAnsi="Arial" w:cs="Arial"/>
        </w:rPr>
      </w:pPr>
      <w:r>
        <w:rPr>
          <w:rFonts w:ascii="Arial" w:hAnsi="Arial" w:cs="Arial"/>
        </w:rPr>
        <w:t>Touro's Graduate School of Education was established in 1993 and today is among the largest schools of education in the State of New York. GSE programs are delivered fully online as well as in person and in video-conferencing formats in several sites in the NYC area: Brooklyn, Manhattan, Long Island, and Queens. GSE enrollment draws on the constantly evolving urban community of the New York City Metropolitan area and reflects a diverse student body, with a total enrollment of 2,381 in the fall of 2022. In addition to serving traditional full-time candidates who have recently completed their undergraduate degrees, Touro’s Graduate School of Education supports the academic needs of candidates who are already employed and who desire to upgrade their professional preparation or obtain additional credentials. Therefore, the Touro learning experience is highly personalized. Evening, weekend, and online (synchronous and asynchronous) classes are offered to accommodate the needs of working professionals.</w:t>
      </w:r>
    </w:p>
    <w:p w14:paraId="667FF573" w14:textId="77777777" w:rsidR="00AC3DB1" w:rsidRDefault="00AC3DB1" w:rsidP="00AC3DB1">
      <w:pPr>
        <w:rPr>
          <w:rFonts w:ascii="Arial" w:hAnsi="Arial" w:cs="Arial"/>
        </w:rPr>
      </w:pPr>
      <w:r>
        <w:rPr>
          <w:rFonts w:ascii="Arial" w:hAnsi="Arial" w:cs="Arial"/>
        </w:rPr>
        <w:t> </w:t>
      </w:r>
    </w:p>
    <w:p w14:paraId="55F83723" w14:textId="77777777" w:rsidR="00AC3DB1" w:rsidRDefault="00AC3DB1" w:rsidP="00AC3DB1">
      <w:pPr>
        <w:rPr>
          <w:rFonts w:ascii="Arial" w:hAnsi="Arial" w:cs="Arial"/>
        </w:rPr>
      </w:pPr>
      <w:r>
        <w:rPr>
          <w:rFonts w:ascii="Arial" w:hAnsi="Arial" w:cs="Arial"/>
        </w:rPr>
        <w:t>The successful candidate will possess academic and professional credentials sufficient to engender respect from the higher education community as well as the community at large. Ideally, the Dean will display both a successful record as a faculty member and evidence of leadership experience in higher education. The new Dean must be adept at supervising and developing meaningful relationships with faculty, staff, a diverse student body, community partners, alumni, and donors within a multi-campus school.</w:t>
      </w:r>
    </w:p>
    <w:p w14:paraId="2E681BF2" w14:textId="77777777" w:rsidR="00AC3DB1" w:rsidRDefault="00AC3DB1" w:rsidP="00AC3DB1">
      <w:pPr>
        <w:rPr>
          <w:rFonts w:ascii="Arial" w:hAnsi="Arial" w:cs="Arial"/>
        </w:rPr>
      </w:pPr>
      <w:r>
        <w:rPr>
          <w:rFonts w:ascii="Arial" w:hAnsi="Arial" w:cs="Arial"/>
        </w:rPr>
        <w:t> </w:t>
      </w:r>
    </w:p>
    <w:p w14:paraId="6B04F1C5" w14:textId="77777777" w:rsidR="00AC3DB1" w:rsidRDefault="00AC3DB1" w:rsidP="00AC3DB1">
      <w:pPr>
        <w:rPr>
          <w:rFonts w:ascii="Arial" w:hAnsi="Arial" w:cs="Arial"/>
        </w:rPr>
      </w:pPr>
      <w:r>
        <w:rPr>
          <w:rFonts w:ascii="Arial" w:hAnsi="Arial" w:cs="Arial"/>
        </w:rPr>
        <w:t>Academic Search is assisting Touro University. For full information about this opportunity and the required and preferred qualifications, please see the profile here:</w:t>
      </w:r>
    </w:p>
    <w:p w14:paraId="37BC111F" w14:textId="77777777" w:rsidR="00AC3DB1" w:rsidRDefault="00AC3DB1" w:rsidP="00AC3DB1">
      <w:pPr>
        <w:rPr>
          <w:rFonts w:ascii="Arial" w:hAnsi="Arial" w:cs="Arial"/>
        </w:rPr>
      </w:pPr>
      <w:hyperlink r:id="rId4" w:tgtFrame="_blank" w:history="1">
        <w:r>
          <w:rPr>
            <w:rStyle w:val="Hyperlink"/>
            <w:rFonts w:ascii="Arial" w:hAnsi="Arial" w:cs="Arial"/>
          </w:rPr>
          <w:t>https://apptrkr.com/3646677</w:t>
        </w:r>
      </w:hyperlink>
    </w:p>
    <w:p w14:paraId="44E9A429" w14:textId="77777777" w:rsidR="00AC3DB1" w:rsidRDefault="00AC3DB1" w:rsidP="00AC3DB1">
      <w:pPr>
        <w:rPr>
          <w:rFonts w:ascii="Arial" w:hAnsi="Arial" w:cs="Arial"/>
        </w:rPr>
      </w:pPr>
    </w:p>
    <w:p w14:paraId="524B80D3" w14:textId="77777777" w:rsidR="00AC3DB1" w:rsidRDefault="00AC3DB1" w:rsidP="00AC3DB1">
      <w:pPr>
        <w:rPr>
          <w:rFonts w:ascii="Arial" w:hAnsi="Arial" w:cs="Arial"/>
        </w:rPr>
      </w:pPr>
      <w:r>
        <w:rPr>
          <w:rFonts w:ascii="Arial" w:hAnsi="Arial" w:cs="Arial"/>
        </w:rPr>
        <w:t xml:space="preserve">Inquiries, nominations, and applications should be sent to </w:t>
      </w:r>
      <w:hyperlink r:id="rId5" w:tgtFrame="_blank" w:history="1">
        <w:r>
          <w:rPr>
            <w:rStyle w:val="Hyperlink"/>
            <w:rFonts w:ascii="Arial" w:hAnsi="Arial" w:cs="Arial"/>
          </w:rPr>
          <w:t>TouroGSEDean@academicsearch.org</w:t>
        </w:r>
      </w:hyperlink>
      <w:r>
        <w:rPr>
          <w:rFonts w:ascii="Arial" w:hAnsi="Arial" w:cs="Arial"/>
        </w:rPr>
        <w:t>. To schedule a confidential call about the opportunity, please contact one the Senior Consultants leading the search: Bill Howard (</w:t>
      </w:r>
      <w:hyperlink r:id="rId6" w:tgtFrame="_blank" w:history="1">
        <w:r>
          <w:rPr>
            <w:rStyle w:val="Hyperlink"/>
            <w:rFonts w:ascii="Arial" w:hAnsi="Arial" w:cs="Arial"/>
          </w:rPr>
          <w:t>bill.howard@academicsearch.org</w:t>
        </w:r>
      </w:hyperlink>
      <w:r>
        <w:rPr>
          <w:rFonts w:ascii="Arial" w:hAnsi="Arial" w:cs="Arial"/>
        </w:rPr>
        <w:t>) or Deborah Howard (</w:t>
      </w:r>
      <w:hyperlink r:id="rId7" w:tgtFrame="_blank" w:history="1">
        <w:r>
          <w:rPr>
            <w:rStyle w:val="Hyperlink"/>
            <w:rFonts w:ascii="Arial" w:hAnsi="Arial" w:cs="Arial"/>
          </w:rPr>
          <w:t>deborah.howard@academicsearch.org</w:t>
        </w:r>
      </w:hyperlink>
      <w:r>
        <w:rPr>
          <w:rFonts w:ascii="Arial" w:hAnsi="Arial" w:cs="Arial"/>
        </w:rPr>
        <w:t>). When submitting a nomination, please include the nominee’s full name, title, institution, and email address. Applications should include (in two separate attachments): 1) a letter of interest addressing, as appropriate, the issues and desired qualifications outlined in this profile and 2) a current curriculum vitae (CV). For full consideration by the search committee, applications should be submitted by Monday, January 2, 2023, although applications and review may continue after that date. The anticipated salary range is $190,000 to $225,000.</w:t>
      </w:r>
    </w:p>
    <w:p w14:paraId="63544DA1" w14:textId="77777777" w:rsidR="00AC3DB1" w:rsidRDefault="00AC3DB1"/>
    <w:sectPr w:rsidR="00AC3D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DB1"/>
    <w:rsid w:val="00AC3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917F8"/>
  <w15:chartTrackingRefBased/>
  <w15:docId w15:val="{CF0FC542-9708-4457-93C7-7A03AF685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DB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3D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77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eborah.howard@academicsearch.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ill.howard@academicsearch.org" TargetMode="External"/><Relationship Id="rId5" Type="http://schemas.openxmlformats.org/officeDocument/2006/relationships/hyperlink" Target="mailto:TouroGSEDean@academicsearch.org" TargetMode="External"/><Relationship Id="rId4" Type="http://schemas.openxmlformats.org/officeDocument/2006/relationships/hyperlink" Target="https://apptrkr.com/3646677"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565</Words>
  <Characters>3223</Characters>
  <Application>Microsoft Office Word</Application>
  <DocSecurity>0</DocSecurity>
  <Lines>26</Lines>
  <Paragraphs>7</Paragraphs>
  <ScaleCrop>false</ScaleCrop>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Lee</dc:creator>
  <cp:keywords/>
  <dc:description/>
  <cp:lastModifiedBy>Liz Lee</cp:lastModifiedBy>
  <cp:revision>1</cp:revision>
  <dcterms:created xsi:type="dcterms:W3CDTF">2022-11-28T18:59:00Z</dcterms:created>
  <dcterms:modified xsi:type="dcterms:W3CDTF">2022-11-28T19:00:00Z</dcterms:modified>
</cp:coreProperties>
</file>